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8F" w:rsidRDefault="0047038F"/>
    <w:p w:rsidR="0047038F" w:rsidRPr="0047038F" w:rsidRDefault="0047038F" w:rsidP="0047038F">
      <w:pPr>
        <w:rPr>
          <w:b/>
          <w:sz w:val="36"/>
          <w:szCs w:val="36"/>
        </w:rPr>
      </w:pPr>
    </w:p>
    <w:p w:rsidR="0047038F" w:rsidRPr="0047038F" w:rsidRDefault="0047038F" w:rsidP="0047038F">
      <w:pPr>
        <w:tabs>
          <w:tab w:val="left" w:pos="1260"/>
        </w:tabs>
        <w:rPr>
          <w:b/>
          <w:sz w:val="24"/>
          <w:szCs w:val="24"/>
        </w:rPr>
      </w:pPr>
      <w:r w:rsidRPr="0047038F">
        <w:rPr>
          <w:b/>
          <w:sz w:val="24"/>
          <w:szCs w:val="24"/>
        </w:rPr>
        <w:tab/>
        <w:t xml:space="preserve">       </w:t>
      </w:r>
      <w:r w:rsidR="00902C03">
        <w:rPr>
          <w:b/>
          <w:sz w:val="24"/>
          <w:szCs w:val="24"/>
        </w:rPr>
        <w:t xml:space="preserve">                       </w:t>
      </w:r>
      <w:r w:rsidRPr="0047038F">
        <w:rPr>
          <w:b/>
          <w:sz w:val="24"/>
          <w:szCs w:val="24"/>
        </w:rPr>
        <w:t xml:space="preserve">   Мониторинг на  сентябрь 2018</w:t>
      </w:r>
    </w:p>
    <w:tbl>
      <w:tblPr>
        <w:tblStyle w:val="a3"/>
        <w:tblpPr w:leftFromText="180" w:rightFromText="180" w:vertAnchor="text" w:horzAnchor="page" w:tblpX="418" w:tblpY="488"/>
        <w:tblW w:w="10606" w:type="dxa"/>
        <w:tblLayout w:type="fixed"/>
        <w:tblLook w:val="04A0"/>
      </w:tblPr>
      <w:tblGrid>
        <w:gridCol w:w="1193"/>
        <w:gridCol w:w="1926"/>
        <w:gridCol w:w="1467"/>
        <w:gridCol w:w="1926"/>
        <w:gridCol w:w="2149"/>
        <w:gridCol w:w="1086"/>
        <w:gridCol w:w="859"/>
      </w:tblGrid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Познавательное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Художественно-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эстетич</w:t>
            </w: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Социально-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коммуникативное</w:t>
            </w:r>
          </w:p>
        </w:tc>
        <w:tc>
          <w:tcPr>
            <w:tcW w:w="1086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Речевое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C03" w:rsidRDefault="00902C03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902C03" w:rsidRDefault="00902C03" w:rsidP="00902C03">
            <w:pPr>
              <w:rPr>
                <w:sz w:val="24"/>
                <w:szCs w:val="24"/>
              </w:rPr>
            </w:pPr>
          </w:p>
          <w:p w:rsidR="0047038F" w:rsidRPr="00902C03" w:rsidRDefault="0047038F" w:rsidP="00902C03">
            <w:pPr>
              <w:rPr>
                <w:sz w:val="24"/>
                <w:szCs w:val="24"/>
              </w:rPr>
            </w:pP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старшая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3.25</w:t>
            </w: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3.6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3.05</w:t>
            </w: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4.05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3.45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902C03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</w:t>
            </w: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средняя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3.2</w:t>
            </w: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3.3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2.53</w:t>
            </w: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2.26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902C03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младшая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</w:tr>
    </w:tbl>
    <w:p w:rsidR="0047038F" w:rsidRPr="0047038F" w:rsidRDefault="0047038F" w:rsidP="0047038F">
      <w:pPr>
        <w:rPr>
          <w:sz w:val="32"/>
          <w:szCs w:val="32"/>
        </w:rPr>
      </w:pPr>
    </w:p>
    <w:p w:rsidR="00843612" w:rsidRPr="0047038F" w:rsidRDefault="00843612" w:rsidP="0047038F">
      <w:pPr>
        <w:rPr>
          <w:sz w:val="32"/>
          <w:szCs w:val="32"/>
        </w:rPr>
      </w:pPr>
    </w:p>
    <w:sectPr w:rsidR="00843612" w:rsidRPr="0047038F" w:rsidSect="00902C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7038F"/>
    <w:rsid w:val="0047038F"/>
    <w:rsid w:val="005C5055"/>
    <w:rsid w:val="00843612"/>
    <w:rsid w:val="0090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C387-F587-4612-AEC4-0534221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2018-12-03T08:51:00Z</dcterms:created>
  <dcterms:modified xsi:type="dcterms:W3CDTF">2018-12-03T09:33:00Z</dcterms:modified>
</cp:coreProperties>
</file>